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Cookie Policy</w:t>
      </w:r>
    </w:p>
    <w:p>
      <w:r>
        <w:t>Our website uses cookies and similar technologies to improve your experience, analyse website performance and deliver relevant marketing. This Cookie Policy explains what cookies are, the types we use and how you can manage them.</w:t>
      </w:r>
    </w:p>
    <w:p>
      <w:pPr>
        <w:pStyle w:val="Heading2"/>
      </w:pPr>
      <w:r>
        <w:t>What Are Cookies?</w:t>
      </w:r>
    </w:p>
    <w:p>
      <w:r>
        <w:t>Cookies are small text files placed on your device when you visit a website. They help the site remember your actions and preferences over time, making your browsing experience smoother and more personalised.</w:t>
      </w:r>
    </w:p>
    <w:p>
      <w:pPr>
        <w:pStyle w:val="Heading2"/>
      </w:pPr>
      <w:r>
        <w:t>Types of Cookies We Use</w:t>
      </w:r>
    </w:p>
    <w:p>
      <w:r>
        <w:t>1. Essential cookies – required for the website to function properly, such as enabling log-ins and core Neuron website features.</w:t>
        <w:br/>
        <w:t>2. Analytics cookies – help us understand how visitors use our website, such as Google Analytics.</w:t>
        <w:br/>
        <w:t>3. Marketing cookies – used by third parties including Google, Meta (Facebook/Instagram) and LinkedIn to deliver relevant ads and measure performance.</w:t>
      </w:r>
    </w:p>
    <w:p>
      <w:pPr>
        <w:pStyle w:val="Heading2"/>
      </w:pPr>
      <w:r>
        <w:t>Managing Cookies</w:t>
      </w:r>
    </w:p>
    <w:p>
      <w:r>
        <w:t>When you visit our site, you can choose whether to allow non-essential cookies through our cookie banner. You can also change your browser settings at any time to block or delete cookies. If you withdraw your consent, some features of our website may not function as intended.</w:t>
      </w:r>
    </w:p>
    <w:p>
      <w:pPr>
        <w:pStyle w:val="Heading2"/>
      </w:pPr>
      <w:r>
        <w:t>Third-Party Cookies</w:t>
      </w:r>
    </w:p>
    <w:p>
      <w:r>
        <w:t>Some cookies are provided by trusted third parties such as Google, Meta, LinkedIn and our own Neuron and Lifesycle platforms. We do not control these cookies directly and recommend reviewing the privacy and cookie policies of these providers.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